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50" w:rsidRPr="00155B50" w:rsidRDefault="003C0638" w:rsidP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 w:rsidRPr="003C0638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0720" cy="87185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B0" w:rsidRDefault="00103EB0" w:rsidP="00103EB0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nr RPLD.11.01.04-10-0014/19, pn. ”</w:t>
      </w:r>
      <w:proofErr w:type="spellStart"/>
      <w:r>
        <w:rPr>
          <w:rFonts w:ascii="Arial" w:hAnsi="Arial" w:cs="Arial"/>
          <w:sz w:val="16"/>
          <w:szCs w:val="16"/>
        </w:rPr>
        <w:t>Trzynastk@kluczdoprzyszłości</w:t>
      </w:r>
      <w:proofErr w:type="spellEnd"/>
      <w:r>
        <w:rPr>
          <w:rFonts w:ascii="Arial" w:hAnsi="Arial" w:cs="Arial"/>
          <w:sz w:val="16"/>
          <w:szCs w:val="16"/>
        </w:rPr>
        <w:t>”, współfinansowany ze środków Europejskiego</w:t>
      </w:r>
      <w:r>
        <w:rPr>
          <w:rFonts w:ascii="Arial" w:hAnsi="Arial" w:cs="Arial"/>
          <w:sz w:val="16"/>
          <w:szCs w:val="16"/>
        </w:rPr>
        <w:br/>
        <w:t xml:space="preserve">   Funduszu Społecznego w ramach Regionalnego Programu Operacyjnego Województwa Łódzkiego na lata 2014-2020</w:t>
      </w:r>
    </w:p>
    <w:p w:rsidR="00155B50" w:rsidRDefault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E96253" w:rsidRPr="00E96253" w:rsidRDefault="00E96253" w:rsidP="003C0638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E96253">
        <w:rPr>
          <w:rFonts w:ascii="Tahoma" w:hAnsi="Tahoma" w:cs="Tahoma"/>
          <w:b/>
          <w:sz w:val="18"/>
          <w:szCs w:val="18"/>
        </w:rPr>
        <w:t>Znak sprawy 1/13LO/</w:t>
      </w:r>
      <w:r w:rsidR="00ED0C53">
        <w:rPr>
          <w:rFonts w:ascii="Tahoma" w:hAnsi="Tahoma" w:cs="Tahoma"/>
          <w:b/>
          <w:sz w:val="18"/>
          <w:szCs w:val="18"/>
        </w:rPr>
        <w:t>TP/D/</w:t>
      </w:r>
      <w:r w:rsidRPr="00E96253">
        <w:rPr>
          <w:rFonts w:ascii="Tahoma" w:hAnsi="Tahoma" w:cs="Tahoma"/>
          <w:b/>
          <w:sz w:val="18"/>
          <w:szCs w:val="18"/>
        </w:rPr>
        <w:t xml:space="preserve">2021     </w:t>
      </w:r>
      <w:r>
        <w:rPr>
          <w:rFonts w:ascii="Tahoma" w:hAnsi="Tahoma" w:cs="Tahoma"/>
          <w:b/>
          <w:sz w:val="18"/>
          <w:szCs w:val="18"/>
        </w:rPr>
        <w:t xml:space="preserve">                 </w:t>
      </w:r>
      <w:r w:rsidRPr="00E96253">
        <w:rPr>
          <w:rFonts w:ascii="Tahoma" w:hAnsi="Tahoma" w:cs="Tahoma"/>
          <w:b/>
          <w:sz w:val="18"/>
          <w:szCs w:val="18"/>
        </w:rPr>
        <w:t xml:space="preserve">                                         </w:t>
      </w:r>
      <w:r w:rsidR="00F945B9">
        <w:rPr>
          <w:rFonts w:ascii="Tahoma" w:hAnsi="Tahoma" w:cs="Tahoma"/>
          <w:b/>
          <w:sz w:val="18"/>
          <w:szCs w:val="18"/>
        </w:rPr>
        <w:t xml:space="preserve">                    </w:t>
      </w:r>
      <w:r w:rsidRPr="00E96253">
        <w:rPr>
          <w:rFonts w:ascii="Tahoma" w:hAnsi="Tahoma" w:cs="Tahoma"/>
          <w:b/>
          <w:sz w:val="18"/>
          <w:szCs w:val="18"/>
        </w:rPr>
        <w:t xml:space="preserve">   Załącznik Nr 2E</w:t>
      </w:r>
    </w:p>
    <w:p w:rsidR="00631B17" w:rsidRPr="00E96253" w:rsidRDefault="00631B17" w:rsidP="00E96253">
      <w:pPr>
        <w:jc w:val="center"/>
        <w:rPr>
          <w:rFonts w:ascii="Tahoma" w:hAnsi="Tahoma" w:cs="Tahoma"/>
          <w:sz w:val="18"/>
          <w:szCs w:val="18"/>
        </w:rPr>
      </w:pPr>
      <w:r w:rsidRPr="00E96253">
        <w:rPr>
          <w:rFonts w:ascii="Tahoma" w:hAnsi="Tahoma" w:cs="Tahoma"/>
          <w:b/>
          <w:sz w:val="18"/>
          <w:szCs w:val="18"/>
        </w:rPr>
        <w:t>Opis przedmiotu zamówienia:</w:t>
      </w:r>
      <w:r w:rsidR="005E2C34" w:rsidRPr="00E96253">
        <w:rPr>
          <w:rFonts w:ascii="Tahoma" w:hAnsi="Tahoma" w:cs="Tahoma"/>
          <w:sz w:val="18"/>
          <w:szCs w:val="18"/>
        </w:rPr>
        <w:t xml:space="preserve"> </w:t>
      </w:r>
      <w:r w:rsidR="00E96253" w:rsidRPr="00E96253">
        <w:rPr>
          <w:rFonts w:ascii="Tahoma" w:hAnsi="Tahoma" w:cs="Tahoma"/>
          <w:b/>
          <w:sz w:val="18"/>
          <w:szCs w:val="18"/>
        </w:rPr>
        <w:t>Wyposażenie pracowni fizyczne- sala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274FFB" w:rsidRPr="00631B17" w:rsidTr="00631B17">
        <w:tc>
          <w:tcPr>
            <w:tcW w:w="534" w:type="dxa"/>
            <w:shd w:val="clear" w:color="auto" w:fill="auto"/>
          </w:tcPr>
          <w:p w:rsidR="00274FFB" w:rsidRPr="00EC425D" w:rsidRDefault="00274FFB" w:rsidP="00274FF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74FFB" w:rsidRPr="00A22A41" w:rsidRDefault="00274FFB" w:rsidP="00274F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269" w:type="dxa"/>
            <w:shd w:val="clear" w:color="auto" w:fill="auto"/>
          </w:tcPr>
          <w:p w:rsidR="00274FFB" w:rsidRPr="00274FFB" w:rsidRDefault="00274FFB" w:rsidP="00656832">
            <w:pPr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4FFB"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 w:rsidP="002545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425D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525357" w:rsidP="00E962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 xml:space="preserve">Waga </w:t>
            </w:r>
            <w:r w:rsidR="00E96253">
              <w:rPr>
                <w:rFonts w:ascii="Tahoma" w:hAnsi="Tahoma" w:cs="Tahoma"/>
                <w:b/>
                <w:sz w:val="18"/>
                <w:szCs w:val="18"/>
              </w:rPr>
              <w:t>elektryczna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9F01B5" w:rsidP="00E96253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9F01B5">
              <w:rPr>
                <w:rFonts w:ascii="Tahoma" w:hAnsi="Tahoma" w:cs="Tahoma"/>
                <w:sz w:val="18"/>
                <w:szCs w:val="18"/>
              </w:rPr>
              <w:t xml:space="preserve">Waga elektroniczna </w:t>
            </w:r>
            <w:r>
              <w:rPr>
                <w:rFonts w:ascii="Tahoma" w:hAnsi="Tahoma" w:cs="Tahoma"/>
                <w:sz w:val="18"/>
                <w:szCs w:val="18"/>
              </w:rPr>
              <w:t xml:space="preserve">pomiarowa do </w:t>
            </w:r>
            <w:r w:rsidRPr="009F01B5">
              <w:rPr>
                <w:rFonts w:ascii="Tahoma" w:hAnsi="Tahoma" w:cs="Tahoma"/>
                <w:sz w:val="18"/>
                <w:szCs w:val="18"/>
              </w:rPr>
              <w:t>5000g</w:t>
            </w:r>
            <w:r>
              <w:rPr>
                <w:rFonts w:ascii="Tahoma" w:hAnsi="Tahoma" w:cs="Tahoma"/>
                <w:sz w:val="18"/>
                <w:szCs w:val="18"/>
              </w:rPr>
              <w:t xml:space="preserve"> z dokładnością</w:t>
            </w:r>
            <w:r w:rsidRPr="009F01B5">
              <w:rPr>
                <w:rFonts w:ascii="Tahoma" w:hAnsi="Tahoma" w:cs="Tahoma"/>
                <w:sz w:val="18"/>
                <w:szCs w:val="18"/>
              </w:rPr>
              <w:t xml:space="preserve"> 1 g</w:t>
            </w:r>
            <w:r>
              <w:rPr>
                <w:rFonts w:ascii="Tahoma" w:hAnsi="Tahoma" w:cs="Tahoma"/>
                <w:sz w:val="18"/>
                <w:szCs w:val="18"/>
              </w:rPr>
              <w:t xml:space="preserve"> z możliwością tarowania, kalibracją i automatycznym wyłączaniem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874513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Zestaw do demonstracji działania siły dośrodkowej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874513" w:rsidP="00E96253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874513">
              <w:rPr>
                <w:rFonts w:ascii="Tahoma" w:hAnsi="Tahoma" w:cs="Tahoma"/>
                <w:sz w:val="18"/>
                <w:szCs w:val="18"/>
              </w:rPr>
              <w:t>Przyrząd do demonstracji działania siły dośrodkowej składa się z dwóch plastikowych ciał (o niewielkiej masie) w gumowej osłonie, które połączone są linką. Linka przechodzi przez plastikową rurkę będącą rękojeścią przyrządu. Na lince, pomiędzy rękojeścią a jednym z ciał, znajdują się metalowe obciążniki.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874513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 xml:space="preserve">Platforma obrotowa wraz z </w:t>
            </w:r>
            <w:proofErr w:type="spellStart"/>
            <w:r w:rsidRPr="00A22A41">
              <w:rPr>
                <w:rFonts w:ascii="Tahoma" w:hAnsi="Tahoma" w:cs="Tahoma"/>
                <w:b/>
                <w:sz w:val="18"/>
                <w:szCs w:val="18"/>
              </w:rPr>
              <w:t>hantelkami</w:t>
            </w:r>
            <w:proofErr w:type="spellEnd"/>
            <w:r w:rsidRPr="00A22A41">
              <w:rPr>
                <w:rFonts w:ascii="Tahoma" w:hAnsi="Tahoma" w:cs="Tahoma"/>
                <w:b/>
                <w:sz w:val="18"/>
                <w:szCs w:val="18"/>
              </w:rPr>
              <w:t xml:space="preserve"> oraz kołem żyroskopowym (zestaw)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874513" w:rsidP="00E96253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874513">
              <w:rPr>
                <w:rFonts w:ascii="Tahoma" w:hAnsi="Tahoma" w:cs="Tahoma"/>
                <w:sz w:val="18"/>
                <w:szCs w:val="18"/>
              </w:rPr>
              <w:t>Platforma składa się z nieruchomego, niskiego stojaka o pięciu poziomych nogach, na których znajduje się poziome łożysko oraz części obrotowej. Ta z kolei posiada na samym dole kolisty podnóżek o średnicy 45 cm wykonany z blachy ryflowanej i centralnego słupka o wysokości 45 cm i średnicy 4 cm, zwieńczonego wygodnym, antypoślizgowym siedziskiem o średnicy 33 cm. Wysokość całej platformy to 55 cm.</w:t>
            </w:r>
            <w:r w:rsidRPr="00874513">
              <w:rPr>
                <w:rFonts w:ascii="Tahoma" w:hAnsi="Tahoma" w:cs="Tahoma"/>
                <w:sz w:val="18"/>
                <w:szCs w:val="18"/>
              </w:rPr>
              <w:br/>
              <w:t>Do zestawu należą również dwie hantle o masie 4 kg każda, wypełnione cementem i wykończone estetycznym tworzywem sztucznym. Długość każdej z nich to 26 cm, przybliżona średnica sześciokątnego łba to 14 cm, zaś uchwyt ma długość 10 cm.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056A41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Zestaw sprężyn o różnym współczynniku sprężystości, ze wskazówkami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056A41" w:rsidP="00E96253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Zestaw pięciu</w:t>
            </w:r>
            <w:r w:rsidRPr="00056A41">
              <w:rPr>
                <w:rFonts w:ascii="Tahoma" w:hAnsi="Tahoma" w:cs="Tahoma"/>
                <w:sz w:val="18"/>
                <w:szCs w:val="18"/>
              </w:rPr>
              <w:t xml:space="preserve"> sprężyn, każda o innym współczynniku sprężystości. Sprężyny zakończone są z jednej strony kółeczkiem a z drugiej strony haczykiem ze wskazówkami. 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056A41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Zestaw dziesięciu obciążników 50g z dwustronnymi haczykami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056A41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056A41">
              <w:rPr>
                <w:rFonts w:ascii="Tahoma" w:hAnsi="Tahoma" w:cs="Tahoma"/>
                <w:sz w:val="18"/>
                <w:szCs w:val="18"/>
              </w:rPr>
              <w:t>Zestaw zawiera dziesięć metalowych obciążników w plastikowym pudełku. Każdy z obciążników ma masę 50g i jest zaopatrzony w dwustronny haczyk umożliwiający jego zawieszanie oraz łączenie z innymi obciążnikami.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1D65CB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Wahadła rezonansowe</w:t>
            </w:r>
          </w:p>
        </w:tc>
        <w:tc>
          <w:tcPr>
            <w:tcW w:w="6269" w:type="dxa"/>
            <w:shd w:val="clear" w:color="auto" w:fill="auto"/>
          </w:tcPr>
          <w:p w:rsidR="00254536" w:rsidRDefault="001D65CB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1D65CB">
              <w:rPr>
                <w:rFonts w:ascii="Tahoma" w:hAnsi="Tahoma" w:cs="Tahoma"/>
                <w:sz w:val="18"/>
                <w:szCs w:val="18"/>
              </w:rPr>
              <w:t xml:space="preserve">Grupa siedmiu sprzężonych wahadeł na </w:t>
            </w:r>
            <w:proofErr w:type="spellStart"/>
            <w:r w:rsidRPr="001D65CB">
              <w:rPr>
                <w:rFonts w:ascii="Tahoma" w:hAnsi="Tahoma" w:cs="Tahoma"/>
                <w:sz w:val="18"/>
                <w:szCs w:val="18"/>
              </w:rPr>
              <w:t>zawieszeniach</w:t>
            </w:r>
            <w:proofErr w:type="spellEnd"/>
            <w:r w:rsidRPr="001D65CB">
              <w:rPr>
                <w:rFonts w:ascii="Tahoma" w:hAnsi="Tahoma" w:cs="Tahoma"/>
                <w:sz w:val="18"/>
                <w:szCs w:val="18"/>
              </w:rPr>
              <w:t xml:space="preserve"> bifilarnych pozwala zaprezentować zjawisko mechanicznego rezonansu drgań.</w:t>
            </w:r>
          </w:p>
          <w:p w:rsidR="001D65CB" w:rsidRPr="00631B17" w:rsidRDefault="001D65CB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1D65CB">
              <w:rPr>
                <w:rFonts w:ascii="Tahoma" w:hAnsi="Tahoma" w:cs="Tahoma"/>
                <w:sz w:val="18"/>
                <w:szCs w:val="18"/>
              </w:rPr>
              <w:t>Zestaw stanowi rama o wysokości ok. 34 cm, długości ok. 47 cm i szerokości podstawy ok. 13 cm, na której zawieszona jest metalowa listewka o długości ok. 39 cm z podwieszonymi pod nią na żyłkach o różnych długościach siedmioma kulkami stalowymi.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1D65CB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Czerwone pióropusze do prezentacji linii pola centralnego oraz oddziaływania ładunków - czerwone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1D65CB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1D65CB">
              <w:rPr>
                <w:rFonts w:ascii="Tahoma" w:hAnsi="Tahoma" w:cs="Tahoma"/>
                <w:sz w:val="18"/>
                <w:szCs w:val="18"/>
              </w:rPr>
              <w:t>Pióropusze wykonane są w formie sznurków o długości ok. 5 cm, zawieszonych na obwodzie stalowej tarczy o średnicy ok. 2 cm. Znajduje się ona na wysokości ok. 18 cm nad podłożem, będąc przykręconą do stalowego pręta (długości 14 cm), wkładanego w plastikową podstawę (o średnicy ok. 7 cm).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685B00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Podstawka obrotowa z łożyskiem pod pałeczki naładowane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685B00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685B00">
              <w:rPr>
                <w:rFonts w:ascii="Tahoma" w:hAnsi="Tahoma" w:cs="Tahoma"/>
                <w:sz w:val="18"/>
                <w:szCs w:val="18"/>
              </w:rPr>
              <w:t>Zestaw składa się z jednej podstawki o wymiarach 12 cm x 9 cm i 2,1 cm wysokości, słupek oraz korytko z łożyskiem, służącym za jego oś obrotu.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685B00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Żaróweczki LED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685B00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685B00">
              <w:rPr>
                <w:rFonts w:ascii="Tahoma" w:hAnsi="Tahoma" w:cs="Tahoma"/>
                <w:sz w:val="18"/>
                <w:szCs w:val="18"/>
              </w:rPr>
              <w:t>nergooszczędne żaróweczki, w których źródłem światła są diody elektroluminescencyjne. Żaróweczki mają trzonek E10 i przystosowane są do napięcia zasilania 3,5V.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685B00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Siatka dyfrakcyjna 500 szczelin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685B00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685B00">
              <w:rPr>
                <w:rFonts w:ascii="Tahoma" w:hAnsi="Tahoma" w:cs="Tahoma"/>
                <w:sz w:val="18"/>
                <w:szCs w:val="18"/>
              </w:rPr>
              <w:t>Siatka dyfrakcyjna z 500 szczelinami/mm, przydatna do doświadczalnego wyznaczania długości fali. Siatka ma wymiary 3 x 3 cm i oprawiona jest w kartonową ramkę o wymiarach 6,5 x 7 cm.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685B00" w:rsidP="00A22A4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Siatka dyfrakcyjna 1000 szczelin</w:t>
            </w:r>
          </w:p>
        </w:tc>
        <w:tc>
          <w:tcPr>
            <w:tcW w:w="6269" w:type="dxa"/>
            <w:shd w:val="clear" w:color="auto" w:fill="auto"/>
          </w:tcPr>
          <w:p w:rsidR="00254536" w:rsidRPr="00631B17" w:rsidRDefault="00685B00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685B00">
              <w:rPr>
                <w:rFonts w:ascii="Tahoma" w:hAnsi="Tahoma" w:cs="Tahoma"/>
                <w:sz w:val="18"/>
                <w:szCs w:val="18"/>
              </w:rPr>
              <w:t>Siatka dyfrakcyjna z 1000 szczelin/mm, przydatna do doświadczalnego wyznaczania długości fali. Siatka ma wymiary 3 x 3 cm i oprawiona jest w kartonową ramkę o wymiarach 6,5 x 7 cm.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EC425D" w:rsidRDefault="00254536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:rsidR="00254536" w:rsidRPr="00A22A41" w:rsidRDefault="00BA2D45" w:rsidP="009D1D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Wskaźnik laserowy czerwony</w:t>
            </w:r>
          </w:p>
        </w:tc>
        <w:tc>
          <w:tcPr>
            <w:tcW w:w="6269" w:type="dxa"/>
            <w:shd w:val="clear" w:color="auto" w:fill="auto"/>
          </w:tcPr>
          <w:p w:rsidR="00BA2D45" w:rsidRPr="00BA2D45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>Moc: 5mW</w:t>
            </w:r>
          </w:p>
          <w:p w:rsidR="00BA2D45" w:rsidRPr="00BA2D45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>Barwa światła: czerwona</w:t>
            </w:r>
          </w:p>
          <w:p w:rsidR="00254536" w:rsidRPr="00E96253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>Zasilanie: 2 x baterie AAA 1,5V</w:t>
            </w:r>
          </w:p>
        </w:tc>
      </w:tr>
      <w:tr w:rsidR="00BA2D45" w:rsidRPr="00631B17" w:rsidTr="00631B17">
        <w:tc>
          <w:tcPr>
            <w:tcW w:w="534" w:type="dxa"/>
            <w:shd w:val="clear" w:color="auto" w:fill="auto"/>
          </w:tcPr>
          <w:p w:rsidR="00BA2D45" w:rsidRPr="00EC425D" w:rsidRDefault="00BA2D45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lastRenderedPageBreak/>
              <w:t>13.</w:t>
            </w:r>
          </w:p>
        </w:tc>
        <w:tc>
          <w:tcPr>
            <w:tcW w:w="2409" w:type="dxa"/>
            <w:shd w:val="clear" w:color="auto" w:fill="auto"/>
          </w:tcPr>
          <w:p w:rsidR="00BA2D45" w:rsidRPr="00A22A41" w:rsidRDefault="00BA2D45" w:rsidP="00BA2D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Wskaźnik laserowy zielony</w:t>
            </w:r>
          </w:p>
        </w:tc>
        <w:tc>
          <w:tcPr>
            <w:tcW w:w="6269" w:type="dxa"/>
            <w:shd w:val="clear" w:color="auto" w:fill="auto"/>
          </w:tcPr>
          <w:p w:rsidR="00BA2D45" w:rsidRPr="00BA2D45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>Moc: 5mW</w:t>
            </w:r>
          </w:p>
          <w:p w:rsidR="00BA2D45" w:rsidRPr="00BA2D45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 xml:space="preserve">Barwa światła: </w:t>
            </w:r>
            <w:r>
              <w:rPr>
                <w:rFonts w:ascii="Tahoma" w:hAnsi="Tahoma" w:cs="Tahoma"/>
                <w:sz w:val="18"/>
                <w:szCs w:val="18"/>
              </w:rPr>
              <w:t>zielona</w:t>
            </w:r>
          </w:p>
          <w:p w:rsidR="00BA2D45" w:rsidRPr="00E96253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>Zasilanie: 2 x baterie AAA 1,5V</w:t>
            </w:r>
          </w:p>
        </w:tc>
      </w:tr>
      <w:tr w:rsidR="00BA2D45" w:rsidRPr="00631B17" w:rsidTr="00631B17">
        <w:tc>
          <w:tcPr>
            <w:tcW w:w="534" w:type="dxa"/>
            <w:shd w:val="clear" w:color="auto" w:fill="auto"/>
          </w:tcPr>
          <w:p w:rsidR="00BA2D45" w:rsidRPr="00EC425D" w:rsidRDefault="00BA2D45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:rsidR="00BA2D45" w:rsidRPr="00A22A41" w:rsidRDefault="00BA2D45" w:rsidP="00BA2D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Wskaźnik laserowy niebieski</w:t>
            </w:r>
          </w:p>
        </w:tc>
        <w:tc>
          <w:tcPr>
            <w:tcW w:w="6269" w:type="dxa"/>
            <w:shd w:val="clear" w:color="auto" w:fill="auto"/>
          </w:tcPr>
          <w:p w:rsidR="00BA2D45" w:rsidRPr="00BA2D45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>Moc: 5mW</w:t>
            </w:r>
          </w:p>
          <w:p w:rsidR="00BA2D45" w:rsidRPr="00BA2D45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Barwa światła: niebieska</w:t>
            </w:r>
          </w:p>
          <w:p w:rsidR="00BA2D45" w:rsidRPr="00E96253" w:rsidRDefault="00BA2D45" w:rsidP="00E96253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459" w:hanging="283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>Zasilanie: 2 x baterie AAA 1,5V</w:t>
            </w:r>
          </w:p>
        </w:tc>
      </w:tr>
      <w:tr w:rsidR="00BA2D45" w:rsidRPr="00631B17" w:rsidTr="00631B17">
        <w:tc>
          <w:tcPr>
            <w:tcW w:w="534" w:type="dxa"/>
            <w:shd w:val="clear" w:color="auto" w:fill="auto"/>
          </w:tcPr>
          <w:p w:rsidR="00BA2D45" w:rsidRPr="00EC425D" w:rsidRDefault="00BA2D45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:rsidR="00BA2D45" w:rsidRPr="00A22A41" w:rsidRDefault="00BA2D45" w:rsidP="0058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Zestaw zlewek</w:t>
            </w:r>
          </w:p>
        </w:tc>
        <w:tc>
          <w:tcPr>
            <w:tcW w:w="6269" w:type="dxa"/>
            <w:shd w:val="clear" w:color="auto" w:fill="auto"/>
          </w:tcPr>
          <w:p w:rsidR="00BA2D45" w:rsidRPr="00631B17" w:rsidRDefault="00BA2D45" w:rsidP="00E96253">
            <w:pPr>
              <w:pStyle w:val="Akapitzlist1"/>
              <w:spacing w:after="0" w:line="240" w:lineRule="auto"/>
              <w:ind w:lef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Zestaw zawiera </w:t>
            </w:r>
            <w:r w:rsidRPr="00BA2D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cztery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szklane </w:t>
            </w:r>
            <w:r w:rsidRPr="00BA2D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zlewki o różnej pojemności: 250, 200, 100 i 50 cm3.</w:t>
            </w:r>
          </w:p>
        </w:tc>
      </w:tr>
      <w:tr w:rsidR="00BA2D45" w:rsidRPr="00631B17" w:rsidTr="00631B17">
        <w:tc>
          <w:tcPr>
            <w:tcW w:w="534" w:type="dxa"/>
            <w:shd w:val="clear" w:color="auto" w:fill="auto"/>
          </w:tcPr>
          <w:p w:rsidR="00BA2D45" w:rsidRPr="00EC425D" w:rsidRDefault="00BA2D45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16.</w:t>
            </w:r>
          </w:p>
        </w:tc>
        <w:tc>
          <w:tcPr>
            <w:tcW w:w="2409" w:type="dxa"/>
            <w:shd w:val="clear" w:color="auto" w:fill="auto"/>
          </w:tcPr>
          <w:p w:rsidR="00BA2D45" w:rsidRPr="00A22A41" w:rsidRDefault="00BA2D45" w:rsidP="0058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Duże polaryzatory liniowe – wersja demonstracyjna</w:t>
            </w:r>
          </w:p>
        </w:tc>
        <w:tc>
          <w:tcPr>
            <w:tcW w:w="6269" w:type="dxa"/>
            <w:shd w:val="clear" w:color="auto" w:fill="auto"/>
          </w:tcPr>
          <w:p w:rsidR="00BA2D45" w:rsidRPr="00631B17" w:rsidRDefault="00BA2D45" w:rsidP="00E96253">
            <w:pPr>
              <w:pStyle w:val="Akapitzlist1"/>
              <w:spacing w:after="0" w:line="24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BA2D45">
              <w:rPr>
                <w:rFonts w:ascii="Tahoma" w:hAnsi="Tahoma" w:cs="Tahoma"/>
                <w:sz w:val="18"/>
                <w:szCs w:val="18"/>
              </w:rPr>
              <w:t>Średnica kół z tworzywa sztucznego, w których osadzone są polaryzatory to 21,5 cm, zaś średnica samych polaryzatorów to 15 cm. Grubość krążków to 2 mm. W skład zestawu wchodzi również drewniana podstawa o długości 25 cm, szerokości 4,5 cm i wysokości 3 cm, z podłużnymi rowkami do utrzymywania polaryzatorów w pionie.</w:t>
            </w:r>
          </w:p>
        </w:tc>
      </w:tr>
      <w:tr w:rsidR="00BA2D45" w:rsidRPr="00631B17" w:rsidTr="00631B17">
        <w:tc>
          <w:tcPr>
            <w:tcW w:w="534" w:type="dxa"/>
            <w:shd w:val="clear" w:color="auto" w:fill="auto"/>
          </w:tcPr>
          <w:p w:rsidR="00BA2D45" w:rsidRPr="00EC425D" w:rsidRDefault="00BA2D45">
            <w:pPr>
              <w:rPr>
                <w:rFonts w:ascii="Calibri" w:hAnsi="Calibri" w:cs="Arial"/>
                <w:b/>
              </w:rPr>
            </w:pPr>
            <w:r w:rsidRPr="00EC425D">
              <w:rPr>
                <w:rFonts w:ascii="Calibri" w:hAnsi="Calibri" w:cs="Arial"/>
                <w:b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:rsidR="00BA2D45" w:rsidRPr="00A22A41" w:rsidRDefault="00A22A41" w:rsidP="0058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Zestaw do badania zjawiska polaryzacji światła - polaryzatory liniowe</w:t>
            </w:r>
          </w:p>
        </w:tc>
        <w:tc>
          <w:tcPr>
            <w:tcW w:w="6269" w:type="dxa"/>
            <w:shd w:val="clear" w:color="auto" w:fill="auto"/>
          </w:tcPr>
          <w:p w:rsidR="00BA2D45" w:rsidRPr="00A22A41" w:rsidRDefault="00A22A41" w:rsidP="00E96253">
            <w:pPr>
              <w:pStyle w:val="Akapitzlist1"/>
              <w:spacing w:after="0" w:line="240" w:lineRule="auto"/>
              <w:ind w:left="17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2A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składa się z dwóch polaryzatorów liniowych oprawionych w okrągłe, kartonowe ramki. </w:t>
            </w:r>
          </w:p>
        </w:tc>
      </w:tr>
      <w:tr w:rsidR="00E96253" w:rsidRPr="00631B17" w:rsidTr="00631B17">
        <w:tc>
          <w:tcPr>
            <w:tcW w:w="534" w:type="dxa"/>
            <w:shd w:val="clear" w:color="auto" w:fill="auto"/>
          </w:tcPr>
          <w:p w:rsidR="00E96253" w:rsidRPr="00EC425D" w:rsidRDefault="00E962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:rsidR="00E96253" w:rsidRPr="00A22A41" w:rsidRDefault="00E96253" w:rsidP="0058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403D3">
              <w:rPr>
                <w:rFonts w:ascii="Calibri" w:hAnsi="Calibri"/>
                <w:b/>
                <w:color w:val="000000"/>
                <w:sz w:val="22"/>
                <w:szCs w:val="22"/>
              </w:rPr>
              <w:t>Równia pochyła do doświadczeń</w:t>
            </w:r>
          </w:p>
        </w:tc>
        <w:tc>
          <w:tcPr>
            <w:tcW w:w="6269" w:type="dxa"/>
            <w:shd w:val="clear" w:color="auto" w:fill="auto"/>
          </w:tcPr>
          <w:p w:rsidR="00E96253" w:rsidRDefault="00E96253" w:rsidP="00E96253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67409">
              <w:rPr>
                <w:rFonts w:ascii="Tahoma" w:hAnsi="Tahoma" w:cs="Tahoma"/>
                <w:sz w:val="18"/>
                <w:szCs w:val="18"/>
              </w:rPr>
              <w:t>W skład zestawu wchodzi równia pochyła o długości 90 cm z przymocowanym kątomierzem i oraz zestaw akcesoriów: ciężarki, drewniany walec, klocek drewniany i plastikowy z otworami na ciężarki, trzy klocki pełniące rolę obciążników (dwa drewniane, jeden metalowy), a także tacka na przekładni linowej.</w:t>
            </w:r>
          </w:p>
        </w:tc>
      </w:tr>
      <w:tr w:rsidR="00BA2D45" w:rsidRPr="00631B17" w:rsidTr="00631B17">
        <w:tc>
          <w:tcPr>
            <w:tcW w:w="534" w:type="dxa"/>
            <w:shd w:val="clear" w:color="auto" w:fill="auto"/>
          </w:tcPr>
          <w:p w:rsidR="00BA2D45" w:rsidRPr="00EC425D" w:rsidRDefault="00E962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19</w:t>
            </w:r>
            <w:r w:rsidR="00BA2D45" w:rsidRPr="00EC425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A2D45" w:rsidRPr="00A22A41" w:rsidRDefault="00A22A41" w:rsidP="0058662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2A41">
              <w:rPr>
                <w:rFonts w:ascii="Tahoma" w:hAnsi="Tahoma" w:cs="Tahoma"/>
                <w:b/>
                <w:sz w:val="18"/>
                <w:szCs w:val="18"/>
              </w:rPr>
              <w:t>Zestaw trzech walców</w:t>
            </w:r>
          </w:p>
        </w:tc>
        <w:tc>
          <w:tcPr>
            <w:tcW w:w="6269" w:type="dxa"/>
            <w:shd w:val="clear" w:color="auto" w:fill="auto"/>
          </w:tcPr>
          <w:p w:rsidR="00BA2D45" w:rsidRPr="00631B17" w:rsidRDefault="00A22A41" w:rsidP="00E96253">
            <w:pPr>
              <w:ind w:left="17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Trzy w</w:t>
            </w:r>
            <w:r w:rsidRPr="00A22A41">
              <w:rPr>
                <w:rFonts w:ascii="Tahoma" w:hAnsi="Tahoma" w:cs="Tahoma"/>
                <w:sz w:val="18"/>
                <w:szCs w:val="18"/>
              </w:rPr>
              <w:t>alce (posiadają</w:t>
            </w:r>
            <w:r>
              <w:rPr>
                <w:rFonts w:ascii="Tahoma" w:hAnsi="Tahoma" w:cs="Tahoma"/>
                <w:sz w:val="18"/>
                <w:szCs w:val="18"/>
              </w:rPr>
              <w:t>ce</w:t>
            </w:r>
            <w:r w:rsidRPr="00A22A41">
              <w:rPr>
                <w:rFonts w:ascii="Tahoma" w:hAnsi="Tahoma" w:cs="Tahoma"/>
                <w:sz w:val="18"/>
                <w:szCs w:val="18"/>
              </w:rPr>
              <w:t xml:space="preserve"> haczyki)</w:t>
            </w:r>
            <w:r>
              <w:rPr>
                <w:rFonts w:ascii="Tahoma" w:hAnsi="Tahoma" w:cs="Tahoma"/>
                <w:sz w:val="18"/>
                <w:szCs w:val="18"/>
              </w:rPr>
              <w:t xml:space="preserve"> wykonane z różnych materiałów o jednakowych</w:t>
            </w:r>
            <w:r w:rsidRPr="00A22A41">
              <w:rPr>
                <w:rFonts w:ascii="Tahoma" w:hAnsi="Tahoma" w:cs="Tahoma"/>
                <w:sz w:val="18"/>
                <w:szCs w:val="18"/>
              </w:rPr>
              <w:t xml:space="preserve"> średnic</w:t>
            </w:r>
            <w:r>
              <w:rPr>
                <w:rFonts w:ascii="Tahoma" w:hAnsi="Tahoma" w:cs="Tahoma"/>
                <w:sz w:val="18"/>
                <w:szCs w:val="18"/>
              </w:rPr>
              <w:t>ach</w:t>
            </w:r>
            <w:r w:rsidRPr="00A22A41">
              <w:rPr>
                <w:rFonts w:ascii="Tahoma" w:hAnsi="Tahoma" w:cs="Tahoma"/>
                <w:sz w:val="18"/>
                <w:szCs w:val="18"/>
              </w:rPr>
              <w:t xml:space="preserve"> i wysokości, równe odpowiednio ok. 20 mm oraz 32 mm, przez co ich masy to 28 g (aluminium), 90 g (miedź) i 78 g (stal).</w:t>
            </w:r>
          </w:p>
        </w:tc>
      </w:tr>
    </w:tbl>
    <w:p w:rsidR="00254536" w:rsidRPr="00586622" w:rsidRDefault="00254536">
      <w:pPr>
        <w:rPr>
          <w:rFonts w:ascii="Calibri" w:hAnsi="Calibri" w:cs="Arial"/>
        </w:rPr>
      </w:pPr>
    </w:p>
    <w:sectPr w:rsidR="00254536" w:rsidRPr="00586622" w:rsidSect="00155B50">
      <w:headerReference w:type="default" r:id="rId9"/>
      <w:footnotePr>
        <w:numFmt w:val="chicago"/>
      </w:footnotePr>
      <w:pgSz w:w="11906" w:h="16838"/>
      <w:pgMar w:top="142" w:right="1417" w:bottom="1417" w:left="1417" w:header="708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63" w:rsidRDefault="009A0063">
      <w:r>
        <w:separator/>
      </w:r>
    </w:p>
  </w:endnote>
  <w:endnote w:type="continuationSeparator" w:id="0">
    <w:p w:rsidR="009A0063" w:rsidRDefault="009A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63" w:rsidRDefault="009A0063">
      <w:r>
        <w:separator/>
      </w:r>
    </w:p>
  </w:footnote>
  <w:footnote w:type="continuationSeparator" w:id="0">
    <w:p w:rsidR="009A0063" w:rsidRDefault="009A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7" w:rsidRDefault="00631B17">
    <w:pPr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20FA7CC2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3B50EE76"/>
    <w:name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A3EC3B2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70DE93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48" w:hanging="180"/>
      </w:pPr>
    </w:lvl>
  </w:abstractNum>
  <w:abstractNum w:abstractNumId="7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2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2" w:hanging="180"/>
      </w:pPr>
    </w:lvl>
  </w:abstractNum>
  <w:abstractNum w:abstractNumId="9">
    <w:nsid w:val="0000000C"/>
    <w:multiLevelType w:val="multilevel"/>
    <w:tmpl w:val="0000000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55" w:hanging="180"/>
      </w:pPr>
    </w:lvl>
  </w:abstractNum>
  <w:abstractNum w:abstractNumId="11">
    <w:nsid w:val="0000000E"/>
    <w:multiLevelType w:val="multilevel"/>
    <w:tmpl w:val="0000000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0"/>
    <w:multiLevelType w:val="multilevel"/>
    <w:tmpl w:val="00000010"/>
    <w:name w:val="WWNum34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11"/>
    <w:multiLevelType w:val="multilevel"/>
    <w:tmpl w:val="C8F88B4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6B20727"/>
    <w:multiLevelType w:val="hybridMultilevel"/>
    <w:tmpl w:val="4CC0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3A005E"/>
    <w:multiLevelType w:val="hybridMultilevel"/>
    <w:tmpl w:val="963E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97B6D"/>
    <w:multiLevelType w:val="hybridMultilevel"/>
    <w:tmpl w:val="D30A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CD1009"/>
    <w:multiLevelType w:val="hybridMultilevel"/>
    <w:tmpl w:val="AF8C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E734C"/>
    <w:multiLevelType w:val="hybridMultilevel"/>
    <w:tmpl w:val="F708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725D9"/>
    <w:multiLevelType w:val="multilevel"/>
    <w:tmpl w:val="5E8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3B6E99"/>
    <w:multiLevelType w:val="hybridMultilevel"/>
    <w:tmpl w:val="531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B4405"/>
    <w:multiLevelType w:val="hybridMultilevel"/>
    <w:tmpl w:val="768A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A5E54"/>
    <w:multiLevelType w:val="hybridMultilevel"/>
    <w:tmpl w:val="FADA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C057C"/>
    <w:multiLevelType w:val="hybridMultilevel"/>
    <w:tmpl w:val="1842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D719D"/>
    <w:multiLevelType w:val="hybridMultilevel"/>
    <w:tmpl w:val="A37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E13FD"/>
    <w:multiLevelType w:val="hybridMultilevel"/>
    <w:tmpl w:val="F23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91F86"/>
    <w:multiLevelType w:val="hybridMultilevel"/>
    <w:tmpl w:val="5D2A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2DAF"/>
    <w:multiLevelType w:val="hybridMultilevel"/>
    <w:tmpl w:val="995A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13C6A"/>
    <w:multiLevelType w:val="hybridMultilevel"/>
    <w:tmpl w:val="FEC8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4682F"/>
    <w:multiLevelType w:val="hybridMultilevel"/>
    <w:tmpl w:val="4268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E21DA"/>
    <w:multiLevelType w:val="hybridMultilevel"/>
    <w:tmpl w:val="1406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44714"/>
    <w:multiLevelType w:val="hybridMultilevel"/>
    <w:tmpl w:val="306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23BB3"/>
    <w:multiLevelType w:val="hybridMultilevel"/>
    <w:tmpl w:val="7C42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220B"/>
    <w:multiLevelType w:val="hybridMultilevel"/>
    <w:tmpl w:val="644A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A6BC9"/>
    <w:multiLevelType w:val="hybridMultilevel"/>
    <w:tmpl w:val="84F8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1842027"/>
    <w:multiLevelType w:val="hybridMultilevel"/>
    <w:tmpl w:val="4D7A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723D"/>
    <w:multiLevelType w:val="hybridMultilevel"/>
    <w:tmpl w:val="3B7C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67002"/>
    <w:multiLevelType w:val="hybridMultilevel"/>
    <w:tmpl w:val="A298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05DAB"/>
    <w:multiLevelType w:val="multilevel"/>
    <w:tmpl w:val="483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23"/>
  </w:num>
  <w:num w:numId="5">
    <w:abstractNumId w:val="31"/>
  </w:num>
  <w:num w:numId="6">
    <w:abstractNumId w:val="41"/>
  </w:num>
  <w:num w:numId="7">
    <w:abstractNumId w:val="22"/>
  </w:num>
  <w:num w:numId="8">
    <w:abstractNumId w:val="36"/>
  </w:num>
  <w:num w:numId="9">
    <w:abstractNumId w:val="26"/>
  </w:num>
  <w:num w:numId="10">
    <w:abstractNumId w:val="20"/>
  </w:num>
  <w:num w:numId="11">
    <w:abstractNumId w:val="32"/>
  </w:num>
  <w:num w:numId="12">
    <w:abstractNumId w:val="38"/>
  </w:num>
  <w:num w:numId="13">
    <w:abstractNumId w:val="34"/>
  </w:num>
  <w:num w:numId="14">
    <w:abstractNumId w:val="25"/>
  </w:num>
  <w:num w:numId="15">
    <w:abstractNumId w:val="42"/>
  </w:num>
  <w:num w:numId="16">
    <w:abstractNumId w:val="27"/>
  </w:num>
  <w:num w:numId="17">
    <w:abstractNumId w:val="18"/>
  </w:num>
  <w:num w:numId="18">
    <w:abstractNumId w:val="24"/>
  </w:num>
  <w:num w:numId="19">
    <w:abstractNumId w:val="19"/>
  </w:num>
  <w:num w:numId="20">
    <w:abstractNumId w:val="37"/>
  </w:num>
  <w:num w:numId="21">
    <w:abstractNumId w:val="40"/>
  </w:num>
  <w:num w:numId="22">
    <w:abstractNumId w:val="28"/>
  </w:num>
  <w:num w:numId="23">
    <w:abstractNumId w:val="29"/>
  </w:num>
  <w:num w:numId="24">
    <w:abstractNumId w:val="33"/>
  </w:num>
  <w:num w:numId="25">
    <w:abstractNumId w:val="4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6"/>
    <w:rsid w:val="00022F35"/>
    <w:rsid w:val="00056A41"/>
    <w:rsid w:val="000A7CA8"/>
    <w:rsid w:val="000B72BD"/>
    <w:rsid w:val="00103EB0"/>
    <w:rsid w:val="00155B50"/>
    <w:rsid w:val="0016768B"/>
    <w:rsid w:val="001D65CB"/>
    <w:rsid w:val="00245AC7"/>
    <w:rsid w:val="00254536"/>
    <w:rsid w:val="00262217"/>
    <w:rsid w:val="00274FFB"/>
    <w:rsid w:val="002936FB"/>
    <w:rsid w:val="0030398B"/>
    <w:rsid w:val="003C0638"/>
    <w:rsid w:val="00462799"/>
    <w:rsid w:val="00525357"/>
    <w:rsid w:val="00586622"/>
    <w:rsid w:val="005E2C34"/>
    <w:rsid w:val="00631B17"/>
    <w:rsid w:val="00656832"/>
    <w:rsid w:val="00685B00"/>
    <w:rsid w:val="00703BC2"/>
    <w:rsid w:val="007F0133"/>
    <w:rsid w:val="00874513"/>
    <w:rsid w:val="009A0063"/>
    <w:rsid w:val="009D1D5E"/>
    <w:rsid w:val="009D4F79"/>
    <w:rsid w:val="009F01B5"/>
    <w:rsid w:val="00A22A41"/>
    <w:rsid w:val="00BA2D45"/>
    <w:rsid w:val="00BB28CF"/>
    <w:rsid w:val="00BB3FCE"/>
    <w:rsid w:val="00DF7256"/>
    <w:rsid w:val="00E40999"/>
    <w:rsid w:val="00E96253"/>
    <w:rsid w:val="00EA3131"/>
    <w:rsid w:val="00EC425D"/>
    <w:rsid w:val="00ED0C53"/>
    <w:rsid w:val="00F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4F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4F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9D4F79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F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4F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D4F79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9D4F79"/>
    <w:rPr>
      <w:sz w:val="24"/>
    </w:rPr>
  </w:style>
  <w:style w:type="character" w:styleId="Pogrubienie">
    <w:name w:val="Strong"/>
    <w:uiPriority w:val="22"/>
    <w:qFormat/>
    <w:rsid w:val="009D4F79"/>
    <w:rPr>
      <w:b/>
    </w:rPr>
  </w:style>
  <w:style w:type="character" w:customStyle="1" w:styleId="Heading1Char">
    <w:name w:val="Heading 1 Char"/>
    <w:rsid w:val="009D4F79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9D4F79"/>
    <w:rPr>
      <w:sz w:val="16"/>
    </w:rPr>
  </w:style>
  <w:style w:type="paragraph" w:styleId="Tekstkomentarza">
    <w:name w:val="annotation text"/>
    <w:basedOn w:val="Normalny"/>
    <w:semiHidden/>
    <w:rsid w:val="009D4F79"/>
    <w:rPr>
      <w:sz w:val="20"/>
      <w:szCs w:val="20"/>
    </w:rPr>
  </w:style>
  <w:style w:type="character" w:customStyle="1" w:styleId="CommentTextChar">
    <w:name w:val="Comment Text Char"/>
    <w:rsid w:val="009D4F79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9D4F79"/>
    <w:rPr>
      <w:b/>
      <w:bCs/>
    </w:rPr>
  </w:style>
  <w:style w:type="character" w:customStyle="1" w:styleId="CommentSubjectChar">
    <w:name w:val="Comment Subject Char"/>
    <w:rsid w:val="009D4F79"/>
    <w:rPr>
      <w:b/>
    </w:rPr>
  </w:style>
  <w:style w:type="paragraph" w:customStyle="1" w:styleId="Tekstdymka1">
    <w:name w:val="Tekst dymka1"/>
    <w:basedOn w:val="Normalny"/>
    <w:rsid w:val="009D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D4F79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9D4F79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9D4F79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9D4F79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9D4F79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9D4F79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9D4F79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9D4F79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9D4F79"/>
    <w:rPr>
      <w:vertAlign w:val="superscript"/>
    </w:rPr>
  </w:style>
  <w:style w:type="paragraph" w:customStyle="1" w:styleId="Text">
    <w:name w:val="Text"/>
    <w:basedOn w:val="Normalny"/>
    <w:rsid w:val="009D4F79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9D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9D4F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D4F79"/>
  </w:style>
  <w:style w:type="character" w:styleId="Odwoanieprzypisukocowego">
    <w:name w:val="endnote reference"/>
    <w:semiHidden/>
    <w:unhideWhenUsed/>
    <w:rsid w:val="009D4F79"/>
    <w:rPr>
      <w:vertAlign w:val="superscript"/>
    </w:rPr>
  </w:style>
  <w:style w:type="paragraph" w:styleId="Tekstdymka">
    <w:name w:val="Balloon Text"/>
    <w:basedOn w:val="Normalny"/>
    <w:semiHidden/>
    <w:unhideWhenUsed/>
    <w:rsid w:val="009D4F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D4F79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9D4F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9D4F79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9D4F79"/>
    <w:pPr>
      <w:jc w:val="both"/>
    </w:pPr>
  </w:style>
  <w:style w:type="character" w:customStyle="1" w:styleId="TekstpodstawowyZnak">
    <w:name w:val="Tekst podstawowy Znak"/>
    <w:aliases w:val="wypunktowanie Znak"/>
    <w:rsid w:val="009D4F79"/>
    <w:rPr>
      <w:sz w:val="24"/>
      <w:szCs w:val="24"/>
    </w:rPr>
  </w:style>
  <w:style w:type="paragraph" w:customStyle="1" w:styleId="Default">
    <w:name w:val="Default"/>
    <w:rsid w:val="009D4F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9D4F79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9D4F79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9D4F79"/>
  </w:style>
  <w:style w:type="character" w:customStyle="1" w:styleId="TekstprzypisudolnegoZnak">
    <w:name w:val="Tekst przypisu dolnego Znak"/>
    <w:semiHidden/>
    <w:rsid w:val="009D4F79"/>
    <w:rPr>
      <w:rFonts w:eastAsia="SimSun"/>
      <w:lang w:eastAsia="zh-CN"/>
    </w:rPr>
  </w:style>
  <w:style w:type="character" w:styleId="Uwydatnienie">
    <w:name w:val="Emphasis"/>
    <w:qFormat/>
    <w:rsid w:val="009D4F79"/>
    <w:rPr>
      <w:i/>
      <w:iCs/>
    </w:rPr>
  </w:style>
  <w:style w:type="character" w:customStyle="1" w:styleId="zipcode">
    <w:name w:val="zipcode"/>
    <w:basedOn w:val="Domylnaczcionkaakapitu"/>
    <w:rsid w:val="009D4F79"/>
  </w:style>
  <w:style w:type="character" w:customStyle="1" w:styleId="apple-converted-space">
    <w:name w:val="apple-converted-space"/>
    <w:basedOn w:val="Domylnaczcionkaakapitu"/>
    <w:rsid w:val="009D4F79"/>
  </w:style>
  <w:style w:type="character" w:customStyle="1" w:styleId="city">
    <w:name w:val="city"/>
    <w:basedOn w:val="Domylnaczcionkaakapitu"/>
    <w:rsid w:val="009D4F79"/>
  </w:style>
  <w:style w:type="character" w:customStyle="1" w:styleId="street">
    <w:name w:val="street"/>
    <w:basedOn w:val="Domylnaczcionkaakapitu"/>
    <w:rsid w:val="009D4F79"/>
  </w:style>
  <w:style w:type="character" w:customStyle="1" w:styleId="pp-headline-item">
    <w:name w:val="pp-headline-item"/>
    <w:rsid w:val="009D4F79"/>
  </w:style>
  <w:style w:type="paragraph" w:styleId="NormalnyWeb">
    <w:name w:val="Normal (Web)"/>
    <w:basedOn w:val="Normalny"/>
    <w:uiPriority w:val="99"/>
    <w:unhideWhenUsed/>
    <w:rsid w:val="009D4F79"/>
    <w:pPr>
      <w:spacing w:before="100" w:beforeAutospacing="1" w:after="100" w:afterAutospacing="1"/>
    </w:pPr>
  </w:style>
  <w:style w:type="character" w:customStyle="1" w:styleId="ff2">
    <w:name w:val="ff2"/>
    <w:rsid w:val="009D4F79"/>
  </w:style>
  <w:style w:type="character" w:customStyle="1" w:styleId="ff3">
    <w:name w:val="ff3"/>
    <w:rsid w:val="009D4F79"/>
  </w:style>
  <w:style w:type="character" w:customStyle="1" w:styleId="pbs">
    <w:name w:val="pbs"/>
    <w:rsid w:val="009D4F79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9D4F79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9D4F79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9D4F79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9D4F79"/>
    <w:pPr>
      <w:jc w:val="center"/>
    </w:pPr>
    <w:rPr>
      <w:szCs w:val="20"/>
    </w:rPr>
  </w:style>
  <w:style w:type="character" w:customStyle="1" w:styleId="TytuZnak">
    <w:name w:val="Tytuł Znak"/>
    <w:link w:val="Tytu"/>
    <w:rsid w:val="009D4F79"/>
    <w:rPr>
      <w:sz w:val="24"/>
    </w:rPr>
  </w:style>
  <w:style w:type="character" w:customStyle="1" w:styleId="Nagwek4Znak">
    <w:name w:val="Nagłówek 4 Znak"/>
    <w:link w:val="Nagwek4"/>
    <w:semiHidden/>
    <w:rsid w:val="009D4F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9D4F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9D4F79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4F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4F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9D4F79"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F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4F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D4F79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9D4F79"/>
    <w:rPr>
      <w:sz w:val="24"/>
    </w:rPr>
  </w:style>
  <w:style w:type="character" w:styleId="Pogrubienie">
    <w:name w:val="Strong"/>
    <w:uiPriority w:val="22"/>
    <w:qFormat/>
    <w:rsid w:val="009D4F79"/>
    <w:rPr>
      <w:b/>
    </w:rPr>
  </w:style>
  <w:style w:type="character" w:customStyle="1" w:styleId="Heading1Char">
    <w:name w:val="Heading 1 Char"/>
    <w:rsid w:val="009D4F79"/>
    <w:rPr>
      <w:rFonts w:ascii="Cambria" w:hAnsi="Cambria"/>
      <w:b/>
      <w:color w:val="365F91"/>
      <w:sz w:val="28"/>
      <w:lang w:eastAsia="en-US"/>
    </w:rPr>
  </w:style>
  <w:style w:type="character" w:styleId="Odwoaniedokomentarza">
    <w:name w:val="annotation reference"/>
    <w:semiHidden/>
    <w:rsid w:val="009D4F79"/>
    <w:rPr>
      <w:sz w:val="16"/>
    </w:rPr>
  </w:style>
  <w:style w:type="paragraph" w:styleId="Tekstkomentarza">
    <w:name w:val="annotation text"/>
    <w:basedOn w:val="Normalny"/>
    <w:semiHidden/>
    <w:rsid w:val="009D4F79"/>
    <w:rPr>
      <w:sz w:val="20"/>
      <w:szCs w:val="20"/>
    </w:rPr>
  </w:style>
  <w:style w:type="character" w:customStyle="1" w:styleId="CommentTextChar">
    <w:name w:val="Comment Text Char"/>
    <w:rsid w:val="009D4F79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9D4F79"/>
    <w:rPr>
      <w:b/>
      <w:bCs/>
    </w:rPr>
  </w:style>
  <w:style w:type="character" w:customStyle="1" w:styleId="CommentSubjectChar">
    <w:name w:val="Comment Subject Char"/>
    <w:rsid w:val="009D4F79"/>
    <w:rPr>
      <w:b/>
    </w:rPr>
  </w:style>
  <w:style w:type="paragraph" w:customStyle="1" w:styleId="Tekstdymka1">
    <w:name w:val="Tekst dymka1"/>
    <w:basedOn w:val="Normalny"/>
    <w:rsid w:val="009D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D4F79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rsid w:val="009D4F79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rsid w:val="009D4F79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9D4F79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rsid w:val="009D4F79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rsid w:val="009D4F79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sid w:val="009D4F79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9D4F79"/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9D4F79"/>
    <w:rPr>
      <w:vertAlign w:val="superscript"/>
    </w:rPr>
  </w:style>
  <w:style w:type="paragraph" w:customStyle="1" w:styleId="Text">
    <w:name w:val="Text"/>
    <w:basedOn w:val="Normalny"/>
    <w:rsid w:val="009D4F79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rsid w:val="009D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unhideWhenUsed/>
    <w:rsid w:val="009D4F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9D4F79"/>
  </w:style>
  <w:style w:type="character" w:styleId="Odwoanieprzypisukocowego">
    <w:name w:val="endnote reference"/>
    <w:semiHidden/>
    <w:unhideWhenUsed/>
    <w:rsid w:val="009D4F79"/>
    <w:rPr>
      <w:vertAlign w:val="superscript"/>
    </w:rPr>
  </w:style>
  <w:style w:type="paragraph" w:styleId="Tekstdymka">
    <w:name w:val="Balloon Text"/>
    <w:basedOn w:val="Normalny"/>
    <w:semiHidden/>
    <w:unhideWhenUsed/>
    <w:rsid w:val="009D4F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D4F79"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rsid w:val="009D4F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sid w:val="009D4F79"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rsid w:val="009D4F79"/>
    <w:pPr>
      <w:jc w:val="both"/>
    </w:pPr>
  </w:style>
  <w:style w:type="character" w:customStyle="1" w:styleId="TekstpodstawowyZnak">
    <w:name w:val="Tekst podstawowy Znak"/>
    <w:aliases w:val="wypunktowanie Znak"/>
    <w:rsid w:val="009D4F79"/>
    <w:rPr>
      <w:sz w:val="24"/>
      <w:szCs w:val="24"/>
    </w:rPr>
  </w:style>
  <w:style w:type="paragraph" w:customStyle="1" w:styleId="Default">
    <w:name w:val="Default"/>
    <w:rsid w:val="009D4F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9D4F79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sid w:val="009D4F79"/>
    <w:rPr>
      <w:rFonts w:ascii="Cambria" w:hAnsi="Cambria" w:cs="Cambria"/>
      <w:b/>
      <w:bCs/>
      <w:sz w:val="32"/>
      <w:szCs w:val="32"/>
    </w:rPr>
  </w:style>
  <w:style w:type="character" w:customStyle="1" w:styleId="bold">
    <w:name w:val="bold"/>
    <w:rsid w:val="009D4F79"/>
  </w:style>
  <w:style w:type="character" w:customStyle="1" w:styleId="TekstprzypisudolnegoZnak">
    <w:name w:val="Tekst przypisu dolnego Znak"/>
    <w:semiHidden/>
    <w:rsid w:val="009D4F79"/>
    <w:rPr>
      <w:rFonts w:eastAsia="SimSun"/>
      <w:lang w:eastAsia="zh-CN"/>
    </w:rPr>
  </w:style>
  <w:style w:type="character" w:styleId="Uwydatnienie">
    <w:name w:val="Emphasis"/>
    <w:qFormat/>
    <w:rsid w:val="009D4F79"/>
    <w:rPr>
      <w:i/>
      <w:iCs/>
    </w:rPr>
  </w:style>
  <w:style w:type="character" w:customStyle="1" w:styleId="zipcode">
    <w:name w:val="zipcode"/>
    <w:basedOn w:val="Domylnaczcionkaakapitu"/>
    <w:rsid w:val="009D4F79"/>
  </w:style>
  <w:style w:type="character" w:customStyle="1" w:styleId="apple-converted-space">
    <w:name w:val="apple-converted-space"/>
    <w:basedOn w:val="Domylnaczcionkaakapitu"/>
    <w:rsid w:val="009D4F79"/>
  </w:style>
  <w:style w:type="character" w:customStyle="1" w:styleId="city">
    <w:name w:val="city"/>
    <w:basedOn w:val="Domylnaczcionkaakapitu"/>
    <w:rsid w:val="009D4F79"/>
  </w:style>
  <w:style w:type="character" w:customStyle="1" w:styleId="street">
    <w:name w:val="street"/>
    <w:basedOn w:val="Domylnaczcionkaakapitu"/>
    <w:rsid w:val="009D4F79"/>
  </w:style>
  <w:style w:type="character" w:customStyle="1" w:styleId="pp-headline-item">
    <w:name w:val="pp-headline-item"/>
    <w:rsid w:val="009D4F79"/>
  </w:style>
  <w:style w:type="paragraph" w:styleId="NormalnyWeb">
    <w:name w:val="Normal (Web)"/>
    <w:basedOn w:val="Normalny"/>
    <w:uiPriority w:val="99"/>
    <w:unhideWhenUsed/>
    <w:rsid w:val="009D4F79"/>
    <w:pPr>
      <w:spacing w:before="100" w:beforeAutospacing="1" w:after="100" w:afterAutospacing="1"/>
    </w:pPr>
  </w:style>
  <w:style w:type="character" w:customStyle="1" w:styleId="ff2">
    <w:name w:val="ff2"/>
    <w:rsid w:val="009D4F79"/>
  </w:style>
  <w:style w:type="character" w:customStyle="1" w:styleId="ff3">
    <w:name w:val="ff3"/>
    <w:rsid w:val="009D4F79"/>
  </w:style>
  <w:style w:type="character" w:customStyle="1" w:styleId="pbs">
    <w:name w:val="pbs"/>
    <w:rsid w:val="009D4F79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9D4F79"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sid w:val="009D4F79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9D4F79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9D4F79"/>
    <w:pPr>
      <w:jc w:val="center"/>
    </w:pPr>
    <w:rPr>
      <w:szCs w:val="20"/>
    </w:rPr>
  </w:style>
  <w:style w:type="character" w:customStyle="1" w:styleId="TytuZnak">
    <w:name w:val="Tytuł Znak"/>
    <w:link w:val="Tytu"/>
    <w:rsid w:val="009D4F79"/>
    <w:rPr>
      <w:sz w:val="24"/>
    </w:rPr>
  </w:style>
  <w:style w:type="character" w:customStyle="1" w:styleId="Nagwek4Znak">
    <w:name w:val="Nagłówek 4 Znak"/>
    <w:link w:val="Nagwek4"/>
    <w:semiHidden/>
    <w:rsid w:val="009D4F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sid w:val="009D4F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sid w:val="009D4F79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9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KOSZTÓW DOJAZDU NA SZKOLENIE</vt:lpstr>
    </vt:vector>
  </TitlesOfParts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KOSZTÓW DOJAZDU NA SZKOLENIE</dc:title>
  <dc:creator>Urząd Miasta Łodzi</dc:creator>
  <cp:lastModifiedBy>Użytkownik</cp:lastModifiedBy>
  <cp:revision>3</cp:revision>
  <cp:lastPrinted>2021-04-22T06:05:00Z</cp:lastPrinted>
  <dcterms:created xsi:type="dcterms:W3CDTF">2021-04-22T06:00:00Z</dcterms:created>
  <dcterms:modified xsi:type="dcterms:W3CDTF">2021-04-22T06:05:00Z</dcterms:modified>
</cp:coreProperties>
</file>