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78" w:rsidRDefault="00B06737" w:rsidP="00B06737">
      <w:pPr>
        <w:jc w:val="right"/>
      </w:pPr>
      <w:r>
        <w:t>Łódź, dnia 17.05.2021 r.</w:t>
      </w:r>
    </w:p>
    <w:p w:rsidR="00B06737" w:rsidRDefault="00B06737" w:rsidP="00606B05">
      <w:pPr>
        <w:jc w:val="center"/>
        <w:rPr>
          <w:b/>
        </w:rPr>
      </w:pPr>
    </w:p>
    <w:p w:rsidR="00606B05" w:rsidRDefault="00606B05" w:rsidP="00606B05">
      <w:pPr>
        <w:jc w:val="center"/>
        <w:rPr>
          <w:b/>
        </w:rPr>
      </w:pPr>
      <w:r>
        <w:rPr>
          <w:b/>
        </w:rPr>
        <w:t>Informacja z otwarcia ofert z zapytania ofertowego z dnia 29.04.2021 r.</w:t>
      </w:r>
    </w:p>
    <w:p w:rsidR="00606B05" w:rsidRDefault="00606B05" w:rsidP="00606B05">
      <w:pPr>
        <w:jc w:val="center"/>
        <w:rPr>
          <w:b/>
        </w:rPr>
      </w:pPr>
      <w:r>
        <w:rPr>
          <w:b/>
        </w:rPr>
        <w:t xml:space="preserve">na prace adaptacyjno-modernizacyjne pracowni fizycznej i informatycznej </w:t>
      </w:r>
    </w:p>
    <w:p w:rsidR="00606B05" w:rsidRDefault="00606B05" w:rsidP="00606B05">
      <w:pPr>
        <w:jc w:val="center"/>
        <w:rPr>
          <w:b/>
        </w:rPr>
      </w:pPr>
      <w:r>
        <w:rPr>
          <w:b/>
        </w:rPr>
        <w:t>XIII LO im. Marii Piotrowiczowej w Łodzi</w:t>
      </w:r>
    </w:p>
    <w:p w:rsidR="00606B05" w:rsidRDefault="00606B05" w:rsidP="00606B05">
      <w:pPr>
        <w:jc w:val="center"/>
        <w:rPr>
          <w:b/>
        </w:rPr>
      </w:pPr>
    </w:p>
    <w:p w:rsidR="00606B05" w:rsidRDefault="00606B05" w:rsidP="00606B05">
      <w:pPr>
        <w:jc w:val="both"/>
      </w:pPr>
      <w:r>
        <w:t>Wpłynęły 3 oferty:</w:t>
      </w:r>
    </w:p>
    <w:p w:rsidR="00606B05" w:rsidRDefault="00606B05" w:rsidP="00606B05">
      <w:pPr>
        <w:pStyle w:val="Akapitzlist"/>
        <w:numPr>
          <w:ilvl w:val="0"/>
          <w:numId w:val="1"/>
        </w:numPr>
        <w:jc w:val="both"/>
      </w:pPr>
      <w:r>
        <w:t>Zakład Remontowo-Budowlany Mirosław Lewandowski, 95-070 Aleksandrów Łódzki, ul. Rudna 20  36 116, 38 zł brutto,</w:t>
      </w:r>
    </w:p>
    <w:p w:rsidR="00606B05" w:rsidRDefault="00606B05" w:rsidP="00606B05">
      <w:pPr>
        <w:pStyle w:val="Akapitzlist"/>
        <w:numPr>
          <w:ilvl w:val="0"/>
          <w:numId w:val="1"/>
        </w:numPr>
        <w:jc w:val="both"/>
      </w:pPr>
      <w:r>
        <w:t xml:space="preserve">FACIT Usługi Budowlano-Remontowe, 26-432 Wieniawa, ul. Kochanowskiego 171 </w:t>
      </w:r>
    </w:p>
    <w:p w:rsidR="00606B05" w:rsidRDefault="00606B05" w:rsidP="00606B05">
      <w:pPr>
        <w:pStyle w:val="Akapitzlist"/>
        <w:jc w:val="both"/>
      </w:pPr>
      <w:r>
        <w:t>58 690,68 zł brutto,</w:t>
      </w:r>
    </w:p>
    <w:p w:rsidR="00606B05" w:rsidRDefault="00606B05" w:rsidP="00606B05">
      <w:pPr>
        <w:pStyle w:val="Akapitzlist"/>
        <w:numPr>
          <w:ilvl w:val="0"/>
          <w:numId w:val="1"/>
        </w:numPr>
        <w:jc w:val="both"/>
      </w:pPr>
      <w:r>
        <w:t xml:space="preserve">Firma SZWAJKIEWICZ Tomasz </w:t>
      </w:r>
      <w:proofErr w:type="spellStart"/>
      <w:r>
        <w:t>Szwajkiewicz</w:t>
      </w:r>
      <w:proofErr w:type="spellEnd"/>
      <w:r>
        <w:t xml:space="preserve">, 95-100 Zgierz, ul. Osiedlowa 2 </w:t>
      </w:r>
    </w:p>
    <w:p w:rsidR="00606B05" w:rsidRDefault="00606B05" w:rsidP="00606B05">
      <w:pPr>
        <w:pStyle w:val="Akapitzlist"/>
        <w:jc w:val="both"/>
      </w:pPr>
      <w:r>
        <w:t xml:space="preserve">57 000,00 </w:t>
      </w:r>
      <w:r w:rsidR="008044EB">
        <w:t xml:space="preserve">zł </w:t>
      </w:r>
      <w:r>
        <w:t>brutto.</w:t>
      </w:r>
    </w:p>
    <w:p w:rsidR="00606B05" w:rsidRPr="00606B05" w:rsidRDefault="00606B05" w:rsidP="00606B05">
      <w:pPr>
        <w:ind w:left="360"/>
        <w:jc w:val="both"/>
      </w:pPr>
      <w:r>
        <w:t>Zamawiający przeznaczył na sfinansowani</w:t>
      </w:r>
      <w:bookmarkStart w:id="0" w:name="_GoBack"/>
      <w:bookmarkEnd w:id="0"/>
      <w:r>
        <w:t>e zamówienia k</w:t>
      </w:r>
      <w:r w:rsidR="008044EB">
        <w:t>wotę brutto 77 588, 40 zł</w:t>
      </w:r>
    </w:p>
    <w:sectPr w:rsidR="00606B05" w:rsidRPr="00606B05" w:rsidSect="00606B0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700" w:rsidRDefault="00350700" w:rsidP="00606B05">
      <w:pPr>
        <w:spacing w:after="0" w:line="240" w:lineRule="auto"/>
      </w:pPr>
      <w:r>
        <w:separator/>
      </w:r>
    </w:p>
  </w:endnote>
  <w:endnote w:type="continuationSeparator" w:id="0">
    <w:p w:rsidR="00350700" w:rsidRDefault="00350700" w:rsidP="0060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700" w:rsidRDefault="00350700" w:rsidP="00606B05">
      <w:pPr>
        <w:spacing w:after="0" w:line="240" w:lineRule="auto"/>
      </w:pPr>
      <w:r>
        <w:separator/>
      </w:r>
    </w:p>
  </w:footnote>
  <w:footnote w:type="continuationSeparator" w:id="0">
    <w:p w:rsidR="00350700" w:rsidRDefault="00350700" w:rsidP="0060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05" w:rsidRDefault="00606B05" w:rsidP="00606B05">
    <w:pPr>
      <w:pStyle w:val="Nagwek"/>
      <w:rPr>
        <w:noProof/>
        <w:lang w:eastAsia="pl-PL"/>
      </w:rPr>
    </w:pPr>
    <w:r w:rsidRPr="008C0B7D">
      <w:rPr>
        <w:noProof/>
        <w:lang w:eastAsia="pl-PL"/>
      </w:rPr>
      <w:drawing>
        <wp:inline distT="0" distB="0" distL="0" distR="0">
          <wp:extent cx="57531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B05" w:rsidRPr="004633A6" w:rsidRDefault="00606B05" w:rsidP="00606B05">
    <w:pPr>
      <w:pStyle w:val="Stopka"/>
      <w:tabs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nr RPLD.11.01.04-10-0014/19, pn. ”</w:t>
    </w:r>
    <w:proofErr w:type="spellStart"/>
    <w:r>
      <w:rPr>
        <w:rFonts w:ascii="Arial" w:hAnsi="Arial" w:cs="Arial"/>
        <w:sz w:val="20"/>
        <w:szCs w:val="20"/>
      </w:rPr>
      <w:t>Trzynastk@kluczdoprzyszłości</w:t>
    </w:r>
    <w:proofErr w:type="spellEnd"/>
    <w:r>
      <w:rPr>
        <w:rFonts w:ascii="Arial" w:hAnsi="Arial" w:cs="Arial"/>
        <w:sz w:val="20"/>
        <w:szCs w:val="20"/>
      </w:rPr>
      <w:t>”, współfinansowany ze środków Europejskiego Funduszu Społecznego w ramach Regionalnego Programu Operacyjnego Województwa Łódzkiego na lata 2014-2020</w:t>
    </w:r>
  </w:p>
  <w:p w:rsidR="00606B05" w:rsidRDefault="00606B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B77"/>
    <w:multiLevelType w:val="hybridMultilevel"/>
    <w:tmpl w:val="A9FE1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29"/>
    <w:rsid w:val="00267FA5"/>
    <w:rsid w:val="00334106"/>
    <w:rsid w:val="00350700"/>
    <w:rsid w:val="005F5A65"/>
    <w:rsid w:val="00606B05"/>
    <w:rsid w:val="008044EB"/>
    <w:rsid w:val="00844581"/>
    <w:rsid w:val="00A31A4F"/>
    <w:rsid w:val="00A53C19"/>
    <w:rsid w:val="00B06737"/>
    <w:rsid w:val="00C55566"/>
    <w:rsid w:val="00C6739C"/>
    <w:rsid w:val="00E76B78"/>
    <w:rsid w:val="00F2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42D8"/>
  <w15:chartTrackingRefBased/>
  <w15:docId w15:val="{877760DB-E249-4D4D-9A5E-DA2DACCC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B05"/>
  </w:style>
  <w:style w:type="paragraph" w:styleId="Stopka">
    <w:name w:val="footer"/>
    <w:basedOn w:val="Normalny"/>
    <w:link w:val="StopkaZnak"/>
    <w:uiPriority w:val="99"/>
    <w:unhideWhenUsed/>
    <w:rsid w:val="0060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B05"/>
  </w:style>
  <w:style w:type="paragraph" w:styleId="Akapitzlist">
    <w:name w:val="List Paragraph"/>
    <w:basedOn w:val="Normalny"/>
    <w:uiPriority w:val="34"/>
    <w:qFormat/>
    <w:rsid w:val="00606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Ratuszniak</dc:creator>
  <cp:keywords/>
  <dc:description/>
  <cp:lastModifiedBy>Aleksandra Ratuszniak</cp:lastModifiedBy>
  <cp:revision>10</cp:revision>
  <cp:lastPrinted>2021-05-17T14:26:00Z</cp:lastPrinted>
  <dcterms:created xsi:type="dcterms:W3CDTF">2021-05-17T14:22:00Z</dcterms:created>
  <dcterms:modified xsi:type="dcterms:W3CDTF">2021-05-17T14:27:00Z</dcterms:modified>
</cp:coreProperties>
</file>